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62" w:rsidRDefault="00A67C62" w:rsidP="00A67C62">
      <w:pPr>
        <w:pStyle w:val="a6"/>
        <w:shd w:val="clear" w:color="auto" w:fill="FFFFFF"/>
        <w:spacing w:line="540" w:lineRule="atLeast"/>
        <w:jc w:val="center"/>
        <w:rPr>
          <w:rFonts w:cs="Helvetica"/>
          <w:color w:val="000000"/>
          <w:sz w:val="21"/>
          <w:szCs w:val="21"/>
        </w:rPr>
      </w:pPr>
      <w:r>
        <w:rPr>
          <w:rStyle w:val="a5"/>
          <w:rFonts w:cs="Helvetica" w:hint="eastAsia"/>
          <w:color w:val="000000"/>
          <w:sz w:val="21"/>
          <w:szCs w:val="21"/>
        </w:rPr>
        <w:t>中华人民共和国进出口商品检验法</w:t>
      </w:r>
    </w:p>
    <w:p w:rsidR="00A67C62" w:rsidRDefault="00A67C62" w:rsidP="00A67C62">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中华人民共和国主席令（第六十七号）</w:t>
      </w:r>
    </w:p>
    <w:p w:rsidR="00A67C62" w:rsidRDefault="00A67C62" w:rsidP="00A67C62">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 </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全国人民代表大会常务委员会关于修改&lt;中华人民共和国进出口商品检验法&gt;的决定》已由中华人民共和国第九届全国人民代表大会常务委员会第二十七次会议于2002年4月28日通过，现予公布，自2002年10月1日起施行。</w:t>
      </w:r>
    </w:p>
    <w:p w:rsidR="00A67C62" w:rsidRDefault="00A67C62" w:rsidP="00A67C62">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中华人民共和国主席  江泽民</w:t>
      </w:r>
    </w:p>
    <w:p w:rsidR="00A67C62" w:rsidRDefault="00A67C62" w:rsidP="00A67C62">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2002年4月28日</w:t>
      </w:r>
    </w:p>
    <w:p w:rsidR="00A67C62" w:rsidRDefault="00A67C62" w:rsidP="00A67C62">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第一章 总则</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第一条 为了加强进出口商品检验工作，规范进出口商品检验行为，维护社会公共利益和进出口贸易有关各方的合法权益，促进对外经济贸易关系的顺利发展，制定本法。</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第二条 国务院设立进出口商品检验部门（以下简称国家商检部门），主管全国进出口商品检验工作。国家商检部门设在各地的进出口商品检验机构（以下简称商检机构）管理所辖地区的进出口商品检验工作。</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第三条 商检机构和经国家商检部门许可的检验机构，依法对进出口商品实施检验。</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第四条 进出口商品检验应当根据保护人类健康和安全、保护动物或者植物的生命和健康、保护环境、防止欺诈行为、维护国家安全的原则，由国家商检部门制定、调整必须实施检验的进出口商品目录（以下简称目录）并公布实施。</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第五条 列入目录的进出口商品，由商检机构实施检验。</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前款规定的进口商品未经检验的，不准销售、使用；前款规定的出口商品未经检验合格的，不准出口。</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本条第一款规定的进出口商品，其中符合国家规定的免予检验条件的，由收货人或者发货人申请，经国家商检部门审查批准，可以免予检验。</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第六条 必须实施的进出口商品检验，是指确定列入目录的进出口商品是否符合国家技术规范的强制性要求的合格评定活动。</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合格评定程序包括：抽样、检验和检查；评估、验证和合格保证；注册、认可和批准以及各项的组合。</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第七条 列入目录的进出口商品，按照国家技术规范的强制性要求进行检验；尚未制定国家技术规范的强制性要求的，应当依法及时制定，未制定之前，可以参照国家商检部门指定的国外有关标准进行检验。</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第八条 经国家商检部门许可的检验机构，可以接受对外贸易关系人或者外国检验机构的委托，办理进出口商品检验鉴定业务。</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第九条 法律、行政法规规定由其他检验机构实施检验的进出口商品或者检验项目，依照有关法律、行政法规的规定办理。</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第十条 国家商检部门和商检机构应当及时收集和向有关方面提供进出口商品检验方面的信息。</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国家商检部门和商检机构的工作人员在履行进出口商品检验的职责中，对所知悉的商业秘密负有保密义务。</w:t>
      </w:r>
    </w:p>
    <w:p w:rsidR="00A67C62" w:rsidRDefault="00A67C62" w:rsidP="00A67C62">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第二章 进口商品的检验</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第十一条 本法规定必须经商检机构检验的进口商品的收货人或者其代理人，应当向报关地的商检机构报检。海关凭商检机构签发的货物通关证明验放。</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第十二条 本法规定必须经商检机构检验的进口商品的收货人或者其代理人，应当在商检机构规定的地点和期限内，接受商检机构对进口商品的检验。商检机构应当在国家商检部门统一规定的期限内检验完毕，并出具检验证单。</w:t>
      </w:r>
    </w:p>
    <w:p w:rsid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第十三条 本法规定必须经商检机构检验的进口商品以外的进口商品的收货人，发现进口商品质量不合格或者残损短缺，需要由商检机构出证索赔的，应当向商检机构申请检验出证。</w:t>
      </w:r>
    </w:p>
    <w:p w:rsidR="00E81350" w:rsidRPr="00A67C62" w:rsidRDefault="00A67C62" w:rsidP="00A67C62">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第十四条 对重要的进口商品和大型的成套设备，收货人应当依据对外贸易合同约定在出口国装运前进行预检验、监造或者监装，主管部门应当加强监督；商检机构根据需要可以派出检验人员参加。</w:t>
      </w:r>
    </w:p>
    <w:sectPr w:rsidR="00E81350" w:rsidRPr="00A67C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350" w:rsidRDefault="00E81350" w:rsidP="00A67C62">
      <w:r>
        <w:separator/>
      </w:r>
    </w:p>
  </w:endnote>
  <w:endnote w:type="continuationSeparator" w:id="1">
    <w:p w:rsidR="00E81350" w:rsidRDefault="00E81350" w:rsidP="00A67C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350" w:rsidRDefault="00E81350" w:rsidP="00A67C62">
      <w:r>
        <w:separator/>
      </w:r>
    </w:p>
  </w:footnote>
  <w:footnote w:type="continuationSeparator" w:id="1">
    <w:p w:rsidR="00E81350" w:rsidRDefault="00E81350" w:rsidP="00A67C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7C62"/>
    <w:rsid w:val="00A67C62"/>
    <w:rsid w:val="00E81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7C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7C62"/>
    <w:rPr>
      <w:sz w:val="18"/>
      <w:szCs w:val="18"/>
    </w:rPr>
  </w:style>
  <w:style w:type="paragraph" w:styleId="a4">
    <w:name w:val="footer"/>
    <w:basedOn w:val="a"/>
    <w:link w:val="Char0"/>
    <w:uiPriority w:val="99"/>
    <w:semiHidden/>
    <w:unhideWhenUsed/>
    <w:rsid w:val="00A67C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7C62"/>
    <w:rPr>
      <w:sz w:val="18"/>
      <w:szCs w:val="18"/>
    </w:rPr>
  </w:style>
  <w:style w:type="character" w:styleId="a5">
    <w:name w:val="Strong"/>
    <w:basedOn w:val="a0"/>
    <w:uiPriority w:val="22"/>
    <w:qFormat/>
    <w:rsid w:val="00A67C62"/>
    <w:rPr>
      <w:b/>
      <w:bCs/>
    </w:rPr>
  </w:style>
  <w:style w:type="paragraph" w:styleId="a6">
    <w:name w:val="Normal (Web)"/>
    <w:basedOn w:val="a"/>
    <w:uiPriority w:val="99"/>
    <w:unhideWhenUsed/>
    <w:rsid w:val="00A67C62"/>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8151768">
      <w:bodyDiv w:val="1"/>
      <w:marLeft w:val="0"/>
      <w:marRight w:val="0"/>
      <w:marTop w:val="0"/>
      <w:marBottom w:val="0"/>
      <w:divBdr>
        <w:top w:val="none" w:sz="0" w:space="0" w:color="auto"/>
        <w:left w:val="none" w:sz="0" w:space="0" w:color="auto"/>
        <w:bottom w:val="none" w:sz="0" w:space="0" w:color="auto"/>
        <w:right w:val="none" w:sz="0" w:space="0" w:color="auto"/>
      </w:divBdr>
      <w:divsChild>
        <w:div w:id="1803886812">
          <w:marLeft w:val="0"/>
          <w:marRight w:val="0"/>
          <w:marTop w:val="0"/>
          <w:marBottom w:val="0"/>
          <w:divBdr>
            <w:top w:val="none" w:sz="0" w:space="0" w:color="auto"/>
            <w:left w:val="none" w:sz="0" w:space="0" w:color="auto"/>
            <w:bottom w:val="none" w:sz="0" w:space="0" w:color="auto"/>
            <w:right w:val="none" w:sz="0" w:space="0" w:color="auto"/>
          </w:divBdr>
          <w:divsChild>
            <w:div w:id="723527799">
              <w:marLeft w:val="0"/>
              <w:marRight w:val="0"/>
              <w:marTop w:val="0"/>
              <w:marBottom w:val="0"/>
              <w:divBdr>
                <w:top w:val="none" w:sz="0" w:space="0" w:color="auto"/>
                <w:left w:val="none" w:sz="0" w:space="0" w:color="auto"/>
                <w:bottom w:val="none" w:sz="0" w:space="0" w:color="auto"/>
                <w:right w:val="none" w:sz="0" w:space="0" w:color="auto"/>
              </w:divBdr>
              <w:divsChild>
                <w:div w:id="1427186615">
                  <w:marLeft w:val="0"/>
                  <w:marRight w:val="0"/>
                  <w:marTop w:val="0"/>
                  <w:marBottom w:val="0"/>
                  <w:divBdr>
                    <w:top w:val="single" w:sz="6" w:space="0" w:color="F3F2F2"/>
                    <w:left w:val="single" w:sz="6" w:space="23" w:color="F3F2F2"/>
                    <w:bottom w:val="single" w:sz="6" w:space="23" w:color="F3F2F2"/>
                    <w:right w:val="single" w:sz="6" w:space="23" w:color="F3F2F2"/>
                  </w:divBdr>
                  <w:divsChild>
                    <w:div w:id="1282765944">
                      <w:marLeft w:val="-225"/>
                      <w:marRight w:val="-225"/>
                      <w:marTop w:val="0"/>
                      <w:marBottom w:val="0"/>
                      <w:divBdr>
                        <w:top w:val="none" w:sz="0" w:space="0" w:color="auto"/>
                        <w:left w:val="none" w:sz="0" w:space="0" w:color="auto"/>
                        <w:bottom w:val="none" w:sz="0" w:space="0" w:color="auto"/>
                        <w:right w:val="none" w:sz="0" w:space="0" w:color="auto"/>
                      </w:divBdr>
                      <w:divsChild>
                        <w:div w:id="415631923">
                          <w:marLeft w:val="0"/>
                          <w:marRight w:val="0"/>
                          <w:marTop w:val="0"/>
                          <w:marBottom w:val="0"/>
                          <w:divBdr>
                            <w:top w:val="none" w:sz="0" w:space="0" w:color="auto"/>
                            <w:left w:val="none" w:sz="0" w:space="0" w:color="auto"/>
                            <w:bottom w:val="none" w:sz="0" w:space="0" w:color="auto"/>
                            <w:right w:val="none" w:sz="0" w:space="0" w:color="auto"/>
                          </w:divBdr>
                          <w:divsChild>
                            <w:div w:id="1001081832">
                              <w:marLeft w:val="0"/>
                              <w:marRight w:val="0"/>
                              <w:marTop w:val="0"/>
                              <w:marBottom w:val="0"/>
                              <w:divBdr>
                                <w:top w:val="none" w:sz="0" w:space="0" w:color="auto"/>
                                <w:left w:val="none" w:sz="0" w:space="0" w:color="auto"/>
                                <w:bottom w:val="none" w:sz="0" w:space="0" w:color="auto"/>
                                <w:right w:val="none" w:sz="0" w:space="0" w:color="auto"/>
                              </w:divBdr>
                              <w:divsChild>
                                <w:div w:id="1606226209">
                                  <w:marLeft w:val="0"/>
                                  <w:marRight w:val="0"/>
                                  <w:marTop w:val="0"/>
                                  <w:marBottom w:val="0"/>
                                  <w:divBdr>
                                    <w:top w:val="none" w:sz="0" w:space="0" w:color="auto"/>
                                    <w:left w:val="none" w:sz="0" w:space="0" w:color="auto"/>
                                    <w:bottom w:val="dashed" w:sz="6" w:space="23" w:color="999999"/>
                                    <w:right w:val="none" w:sz="0" w:space="0" w:color="auto"/>
                                  </w:divBdr>
                                  <w:divsChild>
                                    <w:div w:id="2076313429">
                                      <w:marLeft w:val="0"/>
                                      <w:marRight w:val="0"/>
                                      <w:marTop w:val="0"/>
                                      <w:marBottom w:val="0"/>
                                      <w:divBdr>
                                        <w:top w:val="none" w:sz="0" w:space="0" w:color="auto"/>
                                        <w:left w:val="none" w:sz="0" w:space="0" w:color="auto"/>
                                        <w:bottom w:val="none" w:sz="0" w:space="0" w:color="auto"/>
                                        <w:right w:val="none" w:sz="0" w:space="0" w:color="auto"/>
                                      </w:divBdr>
                                      <w:divsChild>
                                        <w:div w:id="13879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2018-06-29T05:09:00Z</dcterms:created>
  <dcterms:modified xsi:type="dcterms:W3CDTF">2018-06-29T05:09:00Z</dcterms:modified>
</cp:coreProperties>
</file>